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68" w:rsidRPr="0046490F" w:rsidRDefault="0046490F" w:rsidP="006B7968">
      <w:pPr>
        <w:spacing w:after="0" w:line="240" w:lineRule="auto"/>
        <w:ind w:right="0"/>
        <w:rPr>
          <w:rFonts w:eastAsia="Times New Roman" w:cstheme="minorHAnsi"/>
          <w:b/>
          <w:szCs w:val="22"/>
          <w:lang w:eastAsia="zh-CN"/>
        </w:rPr>
      </w:pPr>
      <w:r>
        <w:rPr>
          <w:rFonts w:eastAsia="Times New Roman" w:cstheme="minorHAnsi"/>
          <w:b/>
          <w:szCs w:val="22"/>
          <w:lang w:eastAsia="zh-CN"/>
        </w:rPr>
        <w:t>Eigenerklärung</w:t>
      </w:r>
      <w:r w:rsidR="006B7968">
        <w:rPr>
          <w:rFonts w:eastAsia="Times New Roman" w:cstheme="minorHAnsi"/>
          <w:b/>
          <w:szCs w:val="22"/>
          <w:lang w:eastAsia="zh-CN"/>
        </w:rPr>
        <w:t xml:space="preserve"> über den durchschn</w:t>
      </w:r>
      <w:r w:rsidR="00E41B3C">
        <w:rPr>
          <w:rFonts w:eastAsia="Times New Roman" w:cstheme="minorHAnsi"/>
          <w:b/>
          <w:szCs w:val="22"/>
          <w:lang w:eastAsia="zh-CN"/>
        </w:rPr>
        <w:t xml:space="preserve">ittlichen Gesamtumsatz des Bieters / </w:t>
      </w:r>
      <w:r w:rsidR="00326BCC">
        <w:rPr>
          <w:rFonts w:eastAsia="Times New Roman" w:cstheme="minorHAnsi"/>
          <w:b/>
          <w:szCs w:val="22"/>
          <w:lang w:eastAsia="zh-CN"/>
        </w:rPr>
        <w:t xml:space="preserve">Bewerbers, </w:t>
      </w:r>
      <w:r w:rsidR="00E41B3C">
        <w:rPr>
          <w:rFonts w:eastAsia="Times New Roman" w:cstheme="minorHAnsi"/>
          <w:b/>
          <w:szCs w:val="22"/>
          <w:lang w:eastAsia="zh-CN"/>
        </w:rPr>
        <w:t>der Bieter</w:t>
      </w:r>
      <w:r w:rsidR="00075C12">
        <w:rPr>
          <w:rFonts w:eastAsia="Times New Roman" w:cstheme="minorHAnsi"/>
          <w:b/>
          <w:szCs w:val="22"/>
          <w:lang w:eastAsia="zh-CN"/>
        </w:rPr>
        <w:t>gemeinschaft</w:t>
      </w:r>
      <w:r w:rsidR="00326BCC">
        <w:rPr>
          <w:rFonts w:eastAsia="Times New Roman" w:cstheme="minorHAnsi"/>
          <w:b/>
          <w:szCs w:val="22"/>
          <w:lang w:eastAsia="zh-CN"/>
        </w:rPr>
        <w:t xml:space="preserve"> / Bewerbergemeinschaft</w:t>
      </w:r>
    </w:p>
    <w:p w:rsidR="006B7968" w:rsidRDefault="006B7968" w:rsidP="006B7968">
      <w:pPr>
        <w:spacing w:after="0" w:line="240" w:lineRule="auto"/>
        <w:ind w:right="0"/>
        <w:rPr>
          <w:rFonts w:eastAsia="Times New Roman" w:cstheme="minorHAnsi"/>
          <w:b/>
          <w:szCs w:val="22"/>
          <w:lang w:eastAsia="zh-CN"/>
        </w:rPr>
      </w:pPr>
    </w:p>
    <w:tbl>
      <w:tblPr>
        <w:tblW w:w="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17"/>
        <w:gridCol w:w="1976"/>
        <w:gridCol w:w="1977"/>
        <w:gridCol w:w="1880"/>
      </w:tblGrid>
      <w:tr w:rsidR="006B7968" w:rsidTr="006B7968">
        <w:trPr>
          <w:trHeight w:val="542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bookmarkStart w:id="0" w:name="_Hlk81405480"/>
            <w:r>
              <w:rPr>
                <w:rFonts w:eastAsia="Times New Roman" w:cstheme="minorHAnsi"/>
                <w:b/>
                <w:szCs w:val="22"/>
                <w:lang w:eastAsia="zh-CN"/>
              </w:rPr>
              <w:t>Umsatz Bewerbe</w:t>
            </w:r>
            <w:r w:rsidR="00E90D4B">
              <w:rPr>
                <w:rFonts w:eastAsia="Times New Roman" w:cstheme="minorHAnsi"/>
                <w:b/>
                <w:szCs w:val="22"/>
                <w:lang w:eastAsia="zh-CN"/>
              </w:rPr>
              <w:t>r/ Jahr (der letzten drei Jahre</w:t>
            </w:r>
            <w:r>
              <w:rPr>
                <w:rFonts w:eastAsia="Times New Roman" w:cstheme="minorHAnsi"/>
                <w:b/>
                <w:szCs w:val="22"/>
                <w:lang w:eastAsia="zh-CN"/>
              </w:rPr>
              <w:t>) in € netto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A850D9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A850D9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A850D9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2024</w:t>
            </w:r>
          </w:p>
        </w:tc>
      </w:tr>
      <w:tr w:rsidR="006B7968" w:rsidTr="00ED4912">
        <w:trPr>
          <w:trHeight w:val="756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</w:tr>
      <w:tr w:rsidR="006B7968" w:rsidTr="006B7968">
        <w:trPr>
          <w:trHeight w:val="1055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0E7B09" w:rsidRPr="00ED4912" w:rsidRDefault="000E7B09" w:rsidP="000E7B09">
            <w:pPr>
              <w:spacing w:after="0" w:line="240" w:lineRule="auto"/>
              <w:ind w:right="0"/>
              <w:rPr>
                <w:rFonts w:cstheme="minorHAnsi"/>
                <w:sz w:val="18"/>
                <w:szCs w:val="18"/>
              </w:rPr>
            </w:pPr>
            <w:r w:rsidRPr="00ED4912">
              <w:rPr>
                <w:rFonts w:cstheme="minorHAnsi"/>
                <w:sz w:val="18"/>
                <w:szCs w:val="18"/>
              </w:rPr>
              <w:t xml:space="preserve">(nur bei </w:t>
            </w:r>
            <w:r>
              <w:rPr>
                <w:rFonts w:cstheme="minorHAnsi"/>
                <w:sz w:val="18"/>
                <w:szCs w:val="18"/>
              </w:rPr>
              <w:t>Bieter- /</w:t>
            </w:r>
            <w:r w:rsidRPr="00ED4912">
              <w:rPr>
                <w:rFonts w:cstheme="minorHAnsi"/>
                <w:sz w:val="18"/>
                <w:szCs w:val="18"/>
              </w:rPr>
              <w:t>Bewerbergemeinschaft)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</w:tr>
      <w:tr w:rsidR="006B7968" w:rsidTr="006B7968">
        <w:trPr>
          <w:trHeight w:val="1055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0E7B09" w:rsidRPr="00ED4912" w:rsidRDefault="000E7B09" w:rsidP="000E7B09">
            <w:pPr>
              <w:spacing w:after="0" w:line="240" w:lineRule="auto"/>
              <w:ind w:right="0"/>
              <w:rPr>
                <w:rFonts w:cstheme="minorHAnsi"/>
                <w:sz w:val="18"/>
                <w:szCs w:val="18"/>
              </w:rPr>
            </w:pPr>
            <w:r w:rsidRPr="00ED4912">
              <w:rPr>
                <w:rFonts w:cstheme="minorHAnsi"/>
                <w:sz w:val="18"/>
                <w:szCs w:val="18"/>
              </w:rPr>
              <w:t xml:space="preserve">(nur bei </w:t>
            </w:r>
            <w:r>
              <w:rPr>
                <w:rFonts w:cstheme="minorHAnsi"/>
                <w:sz w:val="18"/>
                <w:szCs w:val="18"/>
              </w:rPr>
              <w:t>Bieter- /</w:t>
            </w:r>
            <w:r w:rsidRPr="00ED4912">
              <w:rPr>
                <w:rFonts w:cstheme="minorHAnsi"/>
                <w:sz w:val="18"/>
                <w:szCs w:val="18"/>
              </w:rPr>
              <w:t>Bewerbergemeinschaft)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</w:tr>
      <w:tr w:rsidR="006B7968" w:rsidTr="006B7968">
        <w:trPr>
          <w:trHeight w:val="110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>Summe bei</w:t>
            </w:r>
            <w:r w:rsidR="000E7B09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 xml:space="preserve"> Bieter- /</w:t>
            </w:r>
            <w:r w:rsidRPr="00ED4912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 xml:space="preserve"> Bewerbergemeinschaft 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b/>
                <w:szCs w:val="22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b/>
                <w:szCs w:val="22"/>
                <w:lang w:eastAsia="zh-CN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</w:p>
        </w:tc>
        <w:bookmarkEnd w:id="0"/>
      </w:tr>
    </w:tbl>
    <w:p w:rsidR="006B7968" w:rsidRPr="004C6895" w:rsidRDefault="006B7968" w:rsidP="006B7968">
      <w:pPr>
        <w:spacing w:after="0" w:line="240" w:lineRule="auto"/>
        <w:ind w:right="0"/>
        <w:rPr>
          <w:rFonts w:cstheme="minorHAnsi"/>
          <w:bCs/>
          <w:color w:val="000000" w:themeColor="text1"/>
          <w:sz w:val="18"/>
          <w:szCs w:val="18"/>
          <w:u w:val="single"/>
        </w:rPr>
      </w:pPr>
      <w:r w:rsidRPr="004C6895">
        <w:rPr>
          <w:rFonts w:cstheme="minorHAnsi"/>
          <w:bCs/>
          <w:color w:val="000000" w:themeColor="text1"/>
          <w:sz w:val="18"/>
          <w:szCs w:val="18"/>
          <w:u w:val="single"/>
        </w:rPr>
        <w:t xml:space="preserve">Gefordertes Mindestkriterium: </w:t>
      </w:r>
    </w:p>
    <w:p w:rsidR="006B7968" w:rsidRPr="004C6895" w:rsidRDefault="006B7968" w:rsidP="006B7968">
      <w:pPr>
        <w:spacing w:after="0" w:line="240" w:lineRule="auto"/>
        <w:ind w:right="0"/>
        <w:rPr>
          <w:rFonts w:cstheme="minorHAnsi"/>
          <w:bCs/>
          <w:color w:val="000000" w:themeColor="text1"/>
          <w:sz w:val="18"/>
          <w:szCs w:val="18"/>
        </w:rPr>
      </w:pPr>
      <w:r w:rsidRPr="004C6895">
        <w:rPr>
          <w:rFonts w:cstheme="minorHAnsi"/>
          <w:bCs/>
          <w:color w:val="000000" w:themeColor="text1"/>
          <w:sz w:val="18"/>
          <w:szCs w:val="18"/>
        </w:rPr>
        <w:t>Der durchschnittliche Umsatz/ Jahr in d</w:t>
      </w:r>
      <w:r w:rsidR="00A850D9">
        <w:rPr>
          <w:rFonts w:cstheme="minorHAnsi"/>
          <w:bCs/>
          <w:color w:val="000000" w:themeColor="text1"/>
          <w:sz w:val="18"/>
          <w:szCs w:val="18"/>
        </w:rPr>
        <w:t>en Jahren 2022 – 2024</w:t>
      </w:r>
      <w:r w:rsidR="004C6895" w:rsidRPr="004C6895">
        <w:rPr>
          <w:rFonts w:cstheme="minorHAnsi"/>
          <w:bCs/>
          <w:color w:val="000000" w:themeColor="text1"/>
          <w:sz w:val="18"/>
          <w:szCs w:val="18"/>
        </w:rPr>
        <w:t xml:space="preserve"> muss ≥ 1.000.000</w:t>
      </w:r>
      <w:r w:rsidRPr="004C6895">
        <w:rPr>
          <w:rFonts w:cstheme="minorHAnsi"/>
          <w:bCs/>
          <w:color w:val="000000" w:themeColor="text1"/>
          <w:sz w:val="18"/>
          <w:szCs w:val="18"/>
        </w:rPr>
        <w:t xml:space="preserve"> € netto betragen</w:t>
      </w:r>
      <w:r w:rsidR="00ED4912">
        <w:rPr>
          <w:rFonts w:cstheme="minorHAnsi"/>
          <w:bCs/>
          <w:color w:val="000000" w:themeColor="text1"/>
          <w:sz w:val="18"/>
          <w:szCs w:val="18"/>
        </w:rPr>
        <w:t>.</w:t>
      </w:r>
      <w:r w:rsidR="00ED4912" w:rsidRPr="00ED4912">
        <w:rPr>
          <w:rFonts w:cstheme="minorHAnsi"/>
          <w:bCs/>
          <w:color w:val="000000" w:themeColor="text1"/>
          <w:sz w:val="18"/>
          <w:szCs w:val="18"/>
        </w:rPr>
        <w:t xml:space="preserve"> </w:t>
      </w:r>
      <w:r w:rsidR="00ED4912">
        <w:rPr>
          <w:rFonts w:cstheme="minorHAnsi"/>
          <w:bCs/>
          <w:color w:val="000000" w:themeColor="text1"/>
          <w:sz w:val="18"/>
          <w:szCs w:val="18"/>
        </w:rPr>
        <w:t>Im Falle einer Eignungsleihe ist der durchschnittliche Gesamtumsatz der Drittpartei einzurechnen.</w:t>
      </w:r>
    </w:p>
    <w:p w:rsidR="006B7968" w:rsidRDefault="006B7968" w:rsidP="006B7968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  <w:bookmarkStart w:id="1" w:name="_GoBack"/>
      <w:bookmarkEnd w:id="1"/>
    </w:p>
    <w:sectPr w:rsidR="006B79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68"/>
    <w:rsid w:val="00075C12"/>
    <w:rsid w:val="000E0075"/>
    <w:rsid w:val="000E7B09"/>
    <w:rsid w:val="00173B67"/>
    <w:rsid w:val="00213FF8"/>
    <w:rsid w:val="00326BCC"/>
    <w:rsid w:val="00442E14"/>
    <w:rsid w:val="0046490F"/>
    <w:rsid w:val="004C6895"/>
    <w:rsid w:val="006B5BDA"/>
    <w:rsid w:val="006B7968"/>
    <w:rsid w:val="008942A9"/>
    <w:rsid w:val="0099774C"/>
    <w:rsid w:val="00A850D9"/>
    <w:rsid w:val="00D622C2"/>
    <w:rsid w:val="00E41B3C"/>
    <w:rsid w:val="00E90D4B"/>
    <w:rsid w:val="00ED2CFC"/>
    <w:rsid w:val="00ED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1B8C1"/>
  <w15:chartTrackingRefBased/>
  <w15:docId w15:val="{1103CB2D-D6F0-4D5F-BDC2-83BEF64A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90D4B"/>
    <w:pPr>
      <w:spacing w:after="120" w:line="360" w:lineRule="auto"/>
      <w:ind w:right="1701"/>
    </w:pPr>
    <w:rPr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D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Geilenkrichen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Eykenboom, Kim</dc:creator>
  <cp:keywords/>
  <dc:description/>
  <cp:lastModifiedBy>Eykenboom, Kim</cp:lastModifiedBy>
  <cp:revision>7</cp:revision>
  <cp:lastPrinted>2026-01-13T05:51:00Z</cp:lastPrinted>
  <dcterms:created xsi:type="dcterms:W3CDTF">2026-03-10T07:35:00Z</dcterms:created>
  <dcterms:modified xsi:type="dcterms:W3CDTF">2026-07-16T08:56:00Z</dcterms:modified>
</cp:coreProperties>
</file>